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8B5B59" w:rsidRDefault="002B2534" w:rsidP="002B2534">
      <w:pPr>
        <w:rPr>
          <w:rFonts w:ascii="Arial" w:hAnsi="Arial" w:cs="Arial"/>
          <w:b/>
          <w:sz w:val="28"/>
          <w:szCs w:val="24"/>
        </w:rPr>
      </w:pPr>
      <w:r w:rsidRPr="008B5B59">
        <w:rPr>
          <w:rFonts w:ascii="Arial" w:hAnsi="Arial" w:cs="Arial"/>
          <w:b/>
          <w:sz w:val="28"/>
          <w:szCs w:val="24"/>
        </w:rPr>
        <w:t>Goleuni</w:t>
      </w:r>
    </w:p>
    <w:p w:rsidR="00D632F3" w:rsidRPr="00D632F3" w:rsidRDefault="00D632F3" w:rsidP="00D632F3">
      <w:pPr>
        <w:rPr>
          <w:rFonts w:ascii="Arial" w:hAnsi="Arial" w:cs="Arial"/>
          <w:b/>
          <w:sz w:val="24"/>
          <w:szCs w:val="24"/>
        </w:rPr>
      </w:pPr>
      <w:r w:rsidRPr="00D632F3">
        <w:rPr>
          <w:rFonts w:ascii="Arial" w:hAnsi="Arial" w:cs="Arial"/>
          <w:b/>
          <w:sz w:val="24"/>
          <w:szCs w:val="24"/>
        </w:rPr>
        <w:t xml:space="preserve">Datguddiad 21:23 </w:t>
      </w:r>
    </w:p>
    <w:p w:rsidR="005B799C" w:rsidRDefault="00D632F3" w:rsidP="00D632F3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D632F3">
        <w:rPr>
          <w:rFonts w:ascii="Arial" w:hAnsi="Arial" w:cs="Arial"/>
          <w:i/>
          <w:sz w:val="24"/>
          <w:szCs w:val="24"/>
          <w:shd w:val="clear" w:color="auto" w:fill="FFFFFF"/>
        </w:rPr>
        <w:t>Does dim angen golau haul na lleuad yn y ddinas chwaith, am fod ysblander Duw ei hun yn ei goleuo hi, a'r Oen fel lamp yn ei goleuo hi.</w:t>
      </w:r>
    </w:p>
    <w:p w:rsidR="006B1CE2" w:rsidRDefault="0096514A" w:rsidP="00D632F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935990</wp:posOffset>
            </wp:positionV>
            <wp:extent cx="2676525" cy="1506855"/>
            <wp:effectExtent l="0" t="0" r="9525" b="0"/>
            <wp:wrapTopAndBottom/>
            <wp:docPr id="2" name="Picture 2" descr="Black Marble: Europe is revealed as one of the most heavily populated and light polluted spots on Earth. Photos: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Marble: Europe is revealed as one of the most heavily populated and light polluted spots on Earth. Photos: Na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99C">
        <w:rPr>
          <w:rFonts w:ascii="Arial" w:hAnsi="Arial" w:cs="Arial"/>
          <w:sz w:val="24"/>
          <w:szCs w:val="24"/>
          <w:shd w:val="clear" w:color="auto" w:fill="FFFFFF"/>
        </w:rPr>
        <w:t>Ydych chi wedi gweld lluniau lloeren (</w:t>
      </w:r>
      <w:r w:rsidR="005B799C" w:rsidRPr="0009498A">
        <w:rPr>
          <w:rFonts w:ascii="Arial" w:hAnsi="Arial" w:cs="Arial"/>
          <w:i/>
          <w:sz w:val="24"/>
          <w:szCs w:val="24"/>
          <w:shd w:val="clear" w:color="auto" w:fill="FFFFFF"/>
        </w:rPr>
        <w:t>satellite</w:t>
      </w:r>
      <w:r w:rsidR="005B799C">
        <w:rPr>
          <w:rFonts w:ascii="Arial" w:hAnsi="Arial" w:cs="Arial"/>
          <w:sz w:val="24"/>
          <w:szCs w:val="24"/>
          <w:shd w:val="clear" w:color="auto" w:fill="FFFFFF"/>
        </w:rPr>
        <w:t>) o’r byd gyda’r nos? Nid tywyllwch sy’n tynnu</w:t>
      </w:r>
      <w:r w:rsidR="00553F3C">
        <w:rPr>
          <w:rFonts w:ascii="Arial" w:hAnsi="Arial" w:cs="Arial"/>
          <w:sz w:val="24"/>
          <w:szCs w:val="24"/>
          <w:shd w:val="clear" w:color="auto" w:fill="FFFFFF"/>
        </w:rPr>
        <w:t xml:space="preserve">’r </w:t>
      </w:r>
      <w:r w:rsidR="005B799C">
        <w:rPr>
          <w:rFonts w:ascii="Arial" w:hAnsi="Arial" w:cs="Arial"/>
          <w:sz w:val="24"/>
          <w:szCs w:val="24"/>
          <w:shd w:val="clear" w:color="auto" w:fill="FFFFFF"/>
        </w:rPr>
        <w:t xml:space="preserve">sylw ond goleuni. Mae dinasoedd mawr y byd yn un clwstwr o oleuadau sydd i’w gweld yn glir o’r gofod. </w:t>
      </w:r>
      <w:r w:rsidR="006B1CE2">
        <w:rPr>
          <w:rFonts w:ascii="Arial" w:hAnsi="Arial" w:cs="Arial"/>
          <w:sz w:val="24"/>
          <w:szCs w:val="24"/>
          <w:shd w:val="clear" w:color="auto" w:fill="FFFFFF"/>
        </w:rPr>
        <w:t>Y mwyaf yw’r ddinas yna’r cryfaf yw’r goleuni sy’n disgleirio ohoni.</w:t>
      </w:r>
    </w:p>
    <w:p w:rsidR="005B799C" w:rsidRPr="005B799C" w:rsidRDefault="005B799C" w:rsidP="00D632F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B1CE2" w:rsidRDefault="006B1CE2" w:rsidP="007C462B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Mae’r adnod </w:t>
      </w:r>
      <w:r w:rsidR="0009498A">
        <w:rPr>
          <w:rFonts w:ascii="Arial" w:hAnsi="Arial" w:cs="Arial"/>
          <w:sz w:val="24"/>
          <w:szCs w:val="24"/>
          <w:shd w:val="clear" w:color="auto" w:fill="FFFFFF"/>
        </w:rPr>
        <w:t xml:space="preserve">uchod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yn sôn am ddinas sy’n cael ei goleuo gan ysblander Duw. Mae ysblander yn air da, er nad ydyn ni’n ei ddefnyddio’n aml. Os edrychwn ni mewn geiriadur mae’r geiriau </w:t>
      </w:r>
      <w:r w:rsidRPr="006B1CE2">
        <w:rPr>
          <w:rFonts w:ascii="Arial" w:hAnsi="Arial" w:cs="Arial"/>
          <w:sz w:val="24"/>
          <w:szCs w:val="24"/>
          <w:shd w:val="clear" w:color="auto" w:fill="FFFFFF"/>
        </w:rPr>
        <w:t>gogoniant, disgleirde</w:t>
      </w:r>
      <w:r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6B1CE2">
        <w:rPr>
          <w:rFonts w:ascii="Arial" w:hAnsi="Arial" w:cs="Arial"/>
          <w:sz w:val="24"/>
          <w:szCs w:val="24"/>
          <w:shd w:val="clear" w:color="auto" w:fill="FFFFFF"/>
        </w:rPr>
        <w:t>, arddercho</w:t>
      </w: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6B1CE2">
        <w:rPr>
          <w:rFonts w:ascii="Arial" w:hAnsi="Arial" w:cs="Arial"/>
          <w:sz w:val="24"/>
          <w:szCs w:val="24"/>
          <w:shd w:val="clear" w:color="auto" w:fill="FFFFFF"/>
        </w:rPr>
        <w:t>grwyd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 a </w:t>
      </w:r>
      <w:r w:rsidRPr="006B1CE2">
        <w:rPr>
          <w:rFonts w:ascii="Arial" w:hAnsi="Arial" w:cs="Arial"/>
          <w:sz w:val="24"/>
          <w:szCs w:val="24"/>
          <w:shd w:val="clear" w:color="auto" w:fill="FFFFFF"/>
        </w:rPr>
        <w:t>gwychder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yn cael eu cynnig fel geiriau sy’n gyfystyr ag ysblander. </w:t>
      </w:r>
    </w:p>
    <w:p w:rsidR="006B1CE2" w:rsidRDefault="006B1CE2" w:rsidP="007C462B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</w:p>
    <w:p w:rsidR="00553F3C" w:rsidRDefault="00885062" w:rsidP="007C462B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Mae dipyn o sôn yn y Beibl am ysblander Duw ond does dim amser i ni edrych ar bob un! Dyma dri chyfeiriad at ysblander yr Arglwydd sy’n rhoi blas i ni o’i ogoniant a’i ddisgleirdeb.</w:t>
      </w:r>
    </w:p>
    <w:p w:rsidR="0009498A" w:rsidRDefault="0009498A" w:rsidP="0009498A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</w:p>
    <w:p w:rsidR="00D72FBB" w:rsidRDefault="006B1CE2" w:rsidP="0009498A">
      <w:pPr>
        <w:pStyle w:val="DimBylchau"/>
        <w:numPr>
          <w:ilvl w:val="0"/>
          <w:numId w:val="7"/>
        </w:numPr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Pan oedd Moses ar Fynydd Sinai roedd y bobl yn edrych i fyny ac yn </w:t>
      </w:r>
      <w:r w:rsidRPr="006B1CE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gweld ysblander yr ARGLWYDD ar ben y mynydd – roedd yn edrych fel tân yn llosgi.</w:t>
      </w:r>
      <w:r w:rsidRPr="006B1CE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(Exodus 24:18)</w:t>
      </w:r>
    </w:p>
    <w:p w:rsidR="006B1CE2" w:rsidRDefault="006B1CE2" w:rsidP="007C462B">
      <w:pPr>
        <w:pStyle w:val="DimBylchau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F11590" w:rsidRPr="0009498A" w:rsidRDefault="00F11590" w:rsidP="004F3D83">
      <w:pPr>
        <w:pStyle w:val="DimBylcha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498A">
        <w:rPr>
          <w:rFonts w:ascii="Arial" w:hAnsi="Arial" w:cs="Arial"/>
          <w:sz w:val="24"/>
          <w:szCs w:val="24"/>
        </w:rPr>
        <w:t>Ysgrifennodd Job am ysblander Duw drwy ddweud,</w:t>
      </w:r>
    </w:p>
    <w:p w:rsidR="006B1CE2" w:rsidRDefault="006B1CE2" w:rsidP="0009498A">
      <w:pPr>
        <w:pStyle w:val="DimBylchau"/>
        <w:ind w:left="720"/>
        <w:rPr>
          <w:rFonts w:ascii="Arial" w:hAnsi="Arial" w:cs="Arial"/>
          <w:i/>
          <w:sz w:val="24"/>
          <w:szCs w:val="24"/>
        </w:rPr>
      </w:pPr>
      <w:r w:rsidRPr="006B1CE2">
        <w:rPr>
          <w:rFonts w:ascii="Arial" w:hAnsi="Arial" w:cs="Arial"/>
          <w:i/>
          <w:sz w:val="24"/>
          <w:szCs w:val="24"/>
        </w:rPr>
        <w:t>Does neb yn gallu edrych ar yr haul pan mae'n disgleirio yn yr awyr, ar ôl i'r gwynt ddod a chlirio'r cymylau i ffwrdd. Fel pelydrau euraid yn llewyrchu o'r gogledd, mae ysblander Duw yn syfrdanol!</w:t>
      </w:r>
      <w:r w:rsidR="00F11590">
        <w:rPr>
          <w:rFonts w:ascii="Arial" w:hAnsi="Arial" w:cs="Arial"/>
          <w:i/>
          <w:sz w:val="24"/>
          <w:szCs w:val="24"/>
        </w:rPr>
        <w:t xml:space="preserve"> (Job 37:21-22)</w:t>
      </w:r>
    </w:p>
    <w:p w:rsidR="00553F3C" w:rsidRDefault="00553F3C" w:rsidP="006B1CE2">
      <w:pPr>
        <w:pStyle w:val="DimBylchau"/>
        <w:rPr>
          <w:rFonts w:ascii="Arial" w:hAnsi="Arial" w:cs="Arial"/>
          <w:i/>
          <w:sz w:val="24"/>
          <w:szCs w:val="24"/>
        </w:rPr>
      </w:pPr>
    </w:p>
    <w:p w:rsidR="00553F3C" w:rsidRDefault="00553F3C" w:rsidP="0009498A">
      <w:pPr>
        <w:pStyle w:val="DimBylchau"/>
        <w:numPr>
          <w:ilvl w:val="0"/>
          <w:numId w:val="7"/>
        </w:num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Pan anwyd Iesu ym Methlehem</w:t>
      </w:r>
      <w:r w:rsidR="00C60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roedd y bugeiliaid allan</w:t>
      </w:r>
      <w:r w:rsidR="00C60D78">
        <w:rPr>
          <w:rFonts w:ascii="Arial" w:hAnsi="Arial" w:cs="Arial"/>
          <w:sz w:val="24"/>
          <w:szCs w:val="24"/>
        </w:rPr>
        <w:t xml:space="preserve"> ar y bryniau’</w:t>
      </w:r>
      <w:r>
        <w:rPr>
          <w:rFonts w:ascii="Arial" w:hAnsi="Arial" w:cs="Arial"/>
          <w:sz w:val="24"/>
          <w:szCs w:val="24"/>
        </w:rPr>
        <w:t xml:space="preserve">n gwylio’u defaid, </w:t>
      </w:r>
      <w:r w:rsidRPr="00553F3C">
        <w:rPr>
          <w:rFonts w:ascii="Arial" w:hAnsi="Arial" w:cs="Arial"/>
          <w:i/>
          <w:sz w:val="24"/>
          <w:szCs w:val="24"/>
        </w:rPr>
        <w:t xml:space="preserve">ac yn </w:t>
      </w:r>
      <w:r w:rsidRPr="00553F3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sydyn dyma nhw'n gweld un o angylion yr Arglwydd, ac roedd ysblander yr Arglwydd fel golau llachar o'u cwmpas nhw. Roedden nhw wedi dychryn am eu bywydau.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(Luc 2:9)</w:t>
      </w:r>
    </w:p>
    <w:p w:rsidR="00C60D78" w:rsidRDefault="00C60D78" w:rsidP="006B1CE2">
      <w:pPr>
        <w:pStyle w:val="DimBylchau"/>
        <w:rPr>
          <w:rFonts w:ascii="Arial" w:hAnsi="Arial" w:cs="Arial"/>
          <w:sz w:val="24"/>
          <w:szCs w:val="24"/>
        </w:rPr>
      </w:pPr>
    </w:p>
    <w:p w:rsidR="008B0F13" w:rsidRDefault="0009498A" w:rsidP="006B1CE2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Mae’n</w:t>
      </w:r>
      <w:r w:rsidR="00C60D78">
        <w:rPr>
          <w:rFonts w:ascii="Arial" w:hAnsi="Arial" w:cs="Arial"/>
          <w:sz w:val="24"/>
          <w:szCs w:val="24"/>
        </w:rPr>
        <w:t xml:space="preserve"> amlwg </w:t>
      </w:r>
      <w:r>
        <w:rPr>
          <w:rFonts w:ascii="Arial" w:hAnsi="Arial" w:cs="Arial"/>
          <w:sz w:val="24"/>
          <w:szCs w:val="24"/>
        </w:rPr>
        <w:t>fod</w:t>
      </w:r>
      <w:r w:rsidR="00C60D78">
        <w:rPr>
          <w:rFonts w:ascii="Arial" w:hAnsi="Arial" w:cs="Arial"/>
          <w:sz w:val="24"/>
          <w:szCs w:val="24"/>
        </w:rPr>
        <w:t xml:space="preserve"> ysblander yr Arglwydd tu hwnt i’n gallu ni i</w:t>
      </w:r>
      <w:r>
        <w:rPr>
          <w:rFonts w:ascii="Arial" w:hAnsi="Arial" w:cs="Arial"/>
          <w:sz w:val="24"/>
          <w:szCs w:val="24"/>
        </w:rPr>
        <w:t>’w</w:t>
      </w:r>
      <w:r w:rsidR="00C60D78">
        <w:rPr>
          <w:rFonts w:ascii="Arial" w:hAnsi="Arial" w:cs="Arial"/>
          <w:sz w:val="24"/>
          <w:szCs w:val="24"/>
        </w:rPr>
        <w:t xml:space="preserve"> ddisgrifio na’i esbonio yn ddigonol. Mae ei ysblander fel t</w:t>
      </w:r>
      <w:r w:rsidR="0096514A">
        <w:rPr>
          <w:rFonts w:ascii="Arial" w:hAnsi="Arial" w:cs="Arial"/>
          <w:sz w:val="24"/>
          <w:szCs w:val="24"/>
        </w:rPr>
        <w:t>â</w:t>
      </w:r>
      <w:r w:rsidR="00C60D78">
        <w:rPr>
          <w:rFonts w:ascii="Arial" w:hAnsi="Arial" w:cs="Arial"/>
          <w:sz w:val="24"/>
          <w:szCs w:val="24"/>
        </w:rPr>
        <w:t>n yn llosgi, yn syfrd</w:t>
      </w:r>
      <w:r w:rsidR="0096514A">
        <w:rPr>
          <w:rFonts w:ascii="Arial" w:hAnsi="Arial" w:cs="Arial"/>
          <w:sz w:val="24"/>
          <w:szCs w:val="24"/>
        </w:rPr>
        <w:t>anol ac yn creu teimlad o barchedig ofn</w:t>
      </w:r>
      <w:r>
        <w:rPr>
          <w:rFonts w:ascii="Arial" w:hAnsi="Arial" w:cs="Arial"/>
          <w:sz w:val="24"/>
          <w:szCs w:val="24"/>
        </w:rPr>
        <w:t>.</w:t>
      </w:r>
      <w:r w:rsidR="009651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</w:t>
      </w:r>
      <w:r w:rsidR="0096514A">
        <w:rPr>
          <w:rFonts w:ascii="Arial" w:hAnsi="Arial" w:cs="Arial"/>
          <w:sz w:val="24"/>
          <w:szCs w:val="24"/>
        </w:rPr>
        <w:t>nd mae’n gymaint mwy na hynny hefyd! Does g</w:t>
      </w:r>
      <w:r>
        <w:rPr>
          <w:rFonts w:ascii="Arial" w:hAnsi="Arial" w:cs="Arial"/>
          <w:sz w:val="24"/>
          <w:szCs w:val="24"/>
        </w:rPr>
        <w:t>ynno</w:t>
      </w:r>
      <w:r w:rsidR="0096514A">
        <w:rPr>
          <w:rFonts w:ascii="Arial" w:hAnsi="Arial" w:cs="Arial"/>
          <w:sz w:val="24"/>
          <w:szCs w:val="24"/>
        </w:rPr>
        <w:t>n ni mo’r geiriau i wneud cyfiawn</w:t>
      </w:r>
      <w:r>
        <w:rPr>
          <w:rFonts w:ascii="Arial" w:hAnsi="Arial" w:cs="Arial"/>
          <w:sz w:val="24"/>
          <w:szCs w:val="24"/>
        </w:rPr>
        <w:t>der</w:t>
      </w:r>
      <w:r w:rsidR="0096514A">
        <w:rPr>
          <w:rFonts w:ascii="Arial" w:hAnsi="Arial" w:cs="Arial"/>
          <w:sz w:val="24"/>
          <w:szCs w:val="24"/>
        </w:rPr>
        <w:t xml:space="preserve"> ag ysblander Duw! </w:t>
      </w:r>
    </w:p>
    <w:p w:rsidR="009868FA" w:rsidRDefault="009868FA" w:rsidP="006B1CE2">
      <w:pPr>
        <w:pStyle w:val="DimBylchau"/>
        <w:rPr>
          <w:rFonts w:ascii="Arial" w:hAnsi="Arial" w:cs="Arial"/>
          <w:i/>
          <w:sz w:val="24"/>
          <w:szCs w:val="24"/>
        </w:rPr>
      </w:pPr>
    </w:p>
    <w:p w:rsidR="009868FA" w:rsidRDefault="0096514A" w:rsidP="009868FA">
      <w:pPr>
        <w:pStyle w:val="DimBylchau"/>
        <w:rPr>
          <w:rFonts w:ascii="Arial" w:hAnsi="Arial" w:cs="Arial"/>
          <w:sz w:val="24"/>
          <w:szCs w:val="24"/>
        </w:rPr>
      </w:pPr>
      <w:r w:rsidRPr="0096514A">
        <w:rPr>
          <w:rFonts w:ascii="Arial" w:hAnsi="Arial" w:cs="Arial"/>
          <w:i/>
          <w:sz w:val="24"/>
          <w:szCs w:val="24"/>
        </w:rPr>
        <w:lastRenderedPageBreak/>
        <w:t>Golau ydy Duw; does dim tywyllwch o gwbl ynddo</w:t>
      </w:r>
      <w:r>
        <w:rPr>
          <w:rFonts w:ascii="Arial" w:hAnsi="Arial" w:cs="Arial"/>
          <w:i/>
          <w:sz w:val="24"/>
          <w:szCs w:val="24"/>
        </w:rPr>
        <w:t xml:space="preserve"> (1 Ioan 1:5) </w:t>
      </w:r>
      <w:r w:rsidRPr="0096514A">
        <w:rPr>
          <w:rFonts w:ascii="Arial" w:hAnsi="Arial" w:cs="Arial"/>
          <w:sz w:val="24"/>
          <w:szCs w:val="24"/>
        </w:rPr>
        <w:t xml:space="preserve">meddai </w:t>
      </w:r>
      <w:r>
        <w:rPr>
          <w:rFonts w:ascii="Arial" w:hAnsi="Arial" w:cs="Arial"/>
          <w:sz w:val="24"/>
          <w:szCs w:val="24"/>
        </w:rPr>
        <w:t>Ioan yn ei lythyr cyntaf</w:t>
      </w:r>
      <w:r w:rsidR="009868FA">
        <w:rPr>
          <w:rFonts w:ascii="Arial" w:hAnsi="Arial" w:cs="Arial"/>
          <w:sz w:val="24"/>
          <w:szCs w:val="24"/>
        </w:rPr>
        <w:t xml:space="preserve">. Mae ysblander Duw yn disgleirio fel goleuni </w:t>
      </w:r>
      <w:r>
        <w:rPr>
          <w:rFonts w:ascii="Arial" w:hAnsi="Arial" w:cs="Arial"/>
          <w:sz w:val="24"/>
          <w:szCs w:val="24"/>
        </w:rPr>
        <w:t xml:space="preserve">a phan ddaw’r amser i’r byd presennol ddod i ben, </w:t>
      </w:r>
      <w:r w:rsidR="009868FA">
        <w:rPr>
          <w:rFonts w:ascii="Arial" w:hAnsi="Arial" w:cs="Arial"/>
          <w:sz w:val="24"/>
          <w:szCs w:val="24"/>
        </w:rPr>
        <w:t>mae’r Beibl yn dysgu y bydd nefoedd newydd a daear newydd</w:t>
      </w:r>
      <w:r w:rsidR="0009498A">
        <w:rPr>
          <w:rFonts w:ascii="Arial" w:hAnsi="Arial" w:cs="Arial"/>
          <w:sz w:val="24"/>
          <w:szCs w:val="24"/>
        </w:rPr>
        <w:t>,</w:t>
      </w:r>
      <w:r w:rsidR="009868FA">
        <w:rPr>
          <w:rFonts w:ascii="Arial" w:hAnsi="Arial" w:cs="Arial"/>
          <w:sz w:val="24"/>
          <w:szCs w:val="24"/>
        </w:rPr>
        <w:t xml:space="preserve"> a bydd dinas nefol ble bydd Duw yn byw yng nghanol ei bobl. Bydd y ddinas yn un odidog: dinas heb alar, heb wylo, heb boen. Yn y ddinas odidog hon ni fydd angen haul na lleuad, na thrydan, na nwy, na channwyll, nag unrhyw fath o ffynhonnell goleuni a bywyd ar wahân i’r Arglwydd a’r Oen, sef Iesu Grist.  </w:t>
      </w:r>
    </w:p>
    <w:p w:rsidR="0096514A" w:rsidRDefault="0096514A" w:rsidP="006B1CE2">
      <w:pPr>
        <w:pStyle w:val="DimBylchau"/>
        <w:rPr>
          <w:rFonts w:ascii="Arial" w:hAnsi="Arial" w:cs="Arial"/>
          <w:sz w:val="24"/>
          <w:szCs w:val="24"/>
        </w:rPr>
      </w:pPr>
    </w:p>
    <w:p w:rsidR="00C60D78" w:rsidRPr="0096514A" w:rsidRDefault="0096514A" w:rsidP="006B1CE2">
      <w:pPr>
        <w:pStyle w:val="DimBylchau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Bydd </w:t>
      </w:r>
      <w:r w:rsidRPr="0096514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nefoedd newydd a daear newydd. Roedd y ddaear a'r awyr gyntaf wedi diflannu. Doedd y môr ddim yn bodoli ddim mwy. </w:t>
      </w:r>
      <w:bookmarkStart w:id="0" w:name="2"/>
      <w:bookmarkEnd w:id="0"/>
      <w:r w:rsidRPr="0096514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Dyma fi'n gweld y ddinas sanctaidd, y Jerwsalem newydd, yn dod i lawr oddi wrth Dduw yn y nefoedd. Roedd yn edrych fel merch ifanc wedi'i gwisgo'n hardd ar gyfer ei phriodas. </w:t>
      </w:r>
      <w:bookmarkStart w:id="1" w:name="3"/>
      <w:bookmarkEnd w:id="1"/>
      <w:r w:rsidRPr="0096514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Wedyn clywais lais o'r orsedd yn cyhoeddi'n glir, “Bellach mae pabell Duw yng nghanol y bobloedd. Bydd yn byw yn eu canol nhw, a byddan nhw'n bobl iddo. Bydd Duw ei hun gyda nhw, a fe fydd eu Duw nhw.</w:t>
      </w:r>
      <w:bookmarkStart w:id="2" w:name="4"/>
      <w:bookmarkEnd w:id="2"/>
      <w:r w:rsidRPr="0096514A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96514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Bydd yn sychu pob deigryn o'u llygaid nhw. Fydd dim marwolaeth o hyn ymlaen, dim galaru, dim wylo, dim poen. Mae pethau fel roedden nhw wedi mynd.”</w:t>
      </w:r>
      <w:r w:rsidR="009868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(Datguddiad 21:1-4)</w:t>
      </w:r>
    </w:p>
    <w:p w:rsidR="00F11590" w:rsidRDefault="00F11590" w:rsidP="006B1CE2">
      <w:pPr>
        <w:pStyle w:val="DimBylchau"/>
        <w:rPr>
          <w:rFonts w:ascii="Arial" w:hAnsi="Arial" w:cs="Arial"/>
          <w:i/>
          <w:sz w:val="24"/>
          <w:szCs w:val="24"/>
        </w:rPr>
      </w:pPr>
    </w:p>
    <w:p w:rsidR="009868FA" w:rsidRDefault="0009498A" w:rsidP="009868FA">
      <w:pPr>
        <w:pStyle w:val="DimBylchau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868FA" w:rsidRPr="0096514A">
        <w:rPr>
          <w:rFonts w:ascii="Arial" w:hAnsi="Arial" w:cs="Arial"/>
          <w:sz w:val="24"/>
          <w:szCs w:val="24"/>
        </w:rPr>
        <w:t>ydd y byd presennol yma</w:t>
      </w:r>
      <w:r>
        <w:rPr>
          <w:rFonts w:ascii="Arial" w:hAnsi="Arial" w:cs="Arial"/>
          <w:sz w:val="24"/>
          <w:szCs w:val="24"/>
        </w:rPr>
        <w:t xml:space="preserve"> ddim y</w:t>
      </w:r>
      <w:r w:rsidR="009868FA" w:rsidRPr="0096514A">
        <w:rPr>
          <w:rFonts w:ascii="Arial" w:hAnsi="Arial" w:cs="Arial"/>
          <w:sz w:val="24"/>
          <w:szCs w:val="24"/>
        </w:rPr>
        <w:t>n para am byth</w:t>
      </w:r>
      <w:r w:rsidR="009868FA">
        <w:rPr>
          <w:rFonts w:ascii="Arial" w:hAnsi="Arial" w:cs="Arial"/>
          <w:sz w:val="24"/>
          <w:szCs w:val="24"/>
        </w:rPr>
        <w:t xml:space="preserve"> felly</w:t>
      </w:r>
      <w:r>
        <w:rPr>
          <w:rFonts w:ascii="Arial" w:hAnsi="Arial" w:cs="Arial"/>
          <w:sz w:val="24"/>
          <w:szCs w:val="24"/>
        </w:rPr>
        <w:t>.</w:t>
      </w:r>
      <w:r w:rsidR="00986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Yn y</w:t>
      </w:r>
      <w:r w:rsidR="009868FA" w:rsidRPr="0096514A">
        <w:rPr>
          <w:rFonts w:ascii="Arial" w:hAnsi="Arial" w:cs="Arial"/>
          <w:sz w:val="24"/>
          <w:szCs w:val="24"/>
        </w:rPr>
        <w:t xml:space="preserve"> Beibl </w:t>
      </w:r>
      <w:r>
        <w:rPr>
          <w:rFonts w:ascii="Arial" w:hAnsi="Arial" w:cs="Arial"/>
          <w:sz w:val="24"/>
          <w:szCs w:val="24"/>
        </w:rPr>
        <w:t xml:space="preserve">mae Iesu </w:t>
      </w:r>
      <w:r w:rsidR="009868FA">
        <w:rPr>
          <w:rFonts w:ascii="Arial" w:hAnsi="Arial" w:cs="Arial"/>
          <w:sz w:val="24"/>
          <w:szCs w:val="24"/>
        </w:rPr>
        <w:t xml:space="preserve">yn dysgu </w:t>
      </w:r>
      <w:r>
        <w:rPr>
          <w:rFonts w:ascii="Arial" w:hAnsi="Arial" w:cs="Arial"/>
          <w:sz w:val="24"/>
          <w:szCs w:val="24"/>
        </w:rPr>
        <w:t>y bydd e’n dod</w:t>
      </w:r>
      <w:r w:rsidR="009868FA" w:rsidRPr="0096514A">
        <w:rPr>
          <w:rFonts w:ascii="Arial" w:hAnsi="Arial" w:cs="Arial"/>
          <w:sz w:val="24"/>
          <w:szCs w:val="24"/>
        </w:rPr>
        <w:t xml:space="preserve"> </w:t>
      </w:r>
      <w:r w:rsidR="009868FA">
        <w:rPr>
          <w:rFonts w:ascii="Arial" w:hAnsi="Arial" w:cs="Arial"/>
          <w:sz w:val="24"/>
          <w:szCs w:val="24"/>
        </w:rPr>
        <w:t>yn</w:t>
      </w:r>
      <w:r w:rsidR="009868FA" w:rsidRPr="0096514A">
        <w:rPr>
          <w:rFonts w:ascii="Arial" w:hAnsi="Arial" w:cs="Arial"/>
          <w:sz w:val="24"/>
          <w:szCs w:val="24"/>
        </w:rPr>
        <w:t xml:space="preserve"> ôl</w:t>
      </w:r>
      <w:r>
        <w:rPr>
          <w:rFonts w:ascii="Arial" w:hAnsi="Arial" w:cs="Arial"/>
          <w:sz w:val="24"/>
          <w:szCs w:val="24"/>
        </w:rPr>
        <w:t xml:space="preserve">.  Mae’n dweud fel yma: </w:t>
      </w:r>
      <w:r w:rsidR="009868FA" w:rsidRPr="009651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9868FA" w:rsidRPr="0096514A">
        <w:rPr>
          <w:rFonts w:ascii="Arial" w:hAnsi="Arial" w:cs="Arial"/>
          <w:i/>
          <w:sz w:val="24"/>
          <w:szCs w:val="24"/>
        </w:rPr>
        <w:t xml:space="preserve">bydd </w:t>
      </w:r>
      <w:r w:rsidR="009868FA" w:rsidRPr="0096514A">
        <w:rPr>
          <w:rFonts w:ascii="Arial" w:hAnsi="Arial" w:cs="Arial"/>
          <w:i/>
          <w:sz w:val="24"/>
          <w:szCs w:val="24"/>
          <w:shd w:val="clear" w:color="auto" w:fill="FFFFFF"/>
        </w:rPr>
        <w:t xml:space="preserve">pawb yn fy ngweld i, Mab y Dyn, yn dod ar gymylau'r awyr gyda grym ac </w:t>
      </w:r>
      <w:r w:rsidR="009868FA" w:rsidRPr="00274E4F">
        <w:rPr>
          <w:rFonts w:ascii="Arial" w:hAnsi="Arial" w:cs="Arial"/>
          <w:b/>
          <w:i/>
          <w:sz w:val="24"/>
          <w:szCs w:val="24"/>
          <w:shd w:val="clear" w:color="auto" w:fill="FFFFFF"/>
        </w:rPr>
        <w:t>ysblande</w:t>
      </w:r>
      <w:r w:rsidR="009868FA" w:rsidRPr="0096514A">
        <w:rPr>
          <w:rFonts w:ascii="Arial" w:hAnsi="Arial" w:cs="Arial"/>
          <w:i/>
          <w:sz w:val="24"/>
          <w:szCs w:val="24"/>
          <w:shd w:val="clear" w:color="auto" w:fill="FFFFFF"/>
        </w:rPr>
        <w:t>r mawr.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”</w:t>
      </w:r>
      <w:r w:rsidR="009868F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9868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868FA" w:rsidRPr="0096514A">
        <w:rPr>
          <w:rFonts w:ascii="Arial" w:hAnsi="Arial" w:cs="Arial"/>
          <w:i/>
          <w:sz w:val="24"/>
          <w:szCs w:val="24"/>
        </w:rPr>
        <w:t>Mathew 24:30)</w:t>
      </w:r>
    </w:p>
    <w:p w:rsidR="006B1CE2" w:rsidRDefault="006B1CE2" w:rsidP="007C462B">
      <w:pPr>
        <w:pStyle w:val="DimBylchau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274E4F" w:rsidRDefault="00274E4F" w:rsidP="007C462B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Yn amlwg felly mae ysblander a goleuni Duw yn gryfach nag unrhyw beth allwn ni ei ddychmygu. Yn gryfach nag unrhyw oleuni sy’n llewyrchu ar y ddaear ho</w:t>
      </w:r>
      <w:bookmarkStart w:id="3" w:name="_GoBack"/>
      <w:bookmarkEnd w:id="3"/>
      <w:r>
        <w:rPr>
          <w:rFonts w:ascii="Arial" w:hAnsi="Arial" w:cs="Arial"/>
          <w:sz w:val="24"/>
          <w:szCs w:val="24"/>
          <w:shd w:val="clear" w:color="auto" w:fill="FFFFFF"/>
        </w:rPr>
        <w:t xml:space="preserve">n. </w:t>
      </w:r>
      <w:r w:rsidR="00926B01">
        <w:rPr>
          <w:rFonts w:ascii="Arial" w:hAnsi="Arial" w:cs="Arial"/>
          <w:sz w:val="24"/>
          <w:szCs w:val="24"/>
          <w:shd w:val="clear" w:color="auto" w:fill="FFFFFF"/>
        </w:rPr>
        <w:t>Dyma ddwedodd Pedr wrth rai o’r Cristnogion cyntaf,</w:t>
      </w:r>
    </w:p>
    <w:p w:rsidR="00926B01" w:rsidRDefault="00926B01" w:rsidP="007C462B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</w:p>
    <w:p w:rsidR="00926B01" w:rsidRPr="00926B01" w:rsidRDefault="00926B01" w:rsidP="00926B0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926B01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Dim dilyn rhyw straeon dychmygol clyfar oedden ni pan ddwedon ni wrthoch chi fod yr Arglwydd Iesu Grist yn mynd i ddod yn ôl eto gyda grym. Dim o gwbl! Roedden ni'n llygad-dystion i'w fawrhydi! </w:t>
      </w:r>
      <w:bookmarkStart w:id="4" w:name="17"/>
      <w:bookmarkEnd w:id="4"/>
      <w:r w:rsidRPr="00926B01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Gwelon ni e'n cael ei anrhydeddu a'i ganmol gan Dduw y Tad. Daeth llais oddi wrth y Gogoniant Mawr yn dweud, “Fy mab annwyl i ydy hwn; mae e wedi fy mhlesio i'n llwyr”.</w:t>
      </w:r>
      <w:bookmarkStart w:id="5" w:name="18"/>
      <w:bookmarkEnd w:id="5"/>
      <w:r w:rsidRPr="00926B01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 Clywon ni'r llais hwn yn dod o'r nefoedd pan oedden ni gydag e ar ben y mynydd sanctaidd.</w:t>
      </w:r>
    </w:p>
    <w:p w:rsidR="00926B01" w:rsidRPr="00926B01" w:rsidRDefault="00885062" w:rsidP="00926B01">
      <w:pPr>
        <w:pStyle w:val="DimBylchau"/>
        <w:rPr>
          <w:rFonts w:ascii="Arial" w:hAnsi="Arial" w:cs="Arial"/>
          <w:i/>
          <w:sz w:val="24"/>
          <w:szCs w:val="24"/>
          <w:shd w:val="clear" w:color="auto" w:fill="FFFFFF"/>
        </w:rPr>
      </w:pPr>
      <w:bookmarkStart w:id="6" w:name="19"/>
      <w:bookmarkEnd w:id="6"/>
      <w:r>
        <w:rPr>
          <w:rFonts w:ascii="Arial" w:hAnsi="Arial" w:cs="Arial"/>
          <w:i/>
          <w:iCs/>
          <w:sz w:val="24"/>
          <w:szCs w:val="24"/>
        </w:rPr>
        <w:t>A dyn ni'n rhoi pwys mawr ar neges y proffwydi hefyd. Byddai'n beth da i chithau dalu sylw i'r neges honno. Mae fel lamp sy'n goleuo rhywle tywyll nes i'r dydd wawrio ac i ‛seren y bore‛ godi i oleuo eich meddyliau chi.  Mae'n hynod o bwysig i chi ddeall hyn - mai dim syniadau'r proffwyd ei hun ydy'r negeseuon sydd yn yr ysgrifau sanctaidd. Roedden nhw'n dweud beth oedd Duw am iddyn nhw ei ddweud.</w:t>
      </w:r>
    </w:p>
    <w:p w:rsidR="00926B01" w:rsidRPr="00926B01" w:rsidRDefault="00926B01" w:rsidP="007C462B">
      <w:pPr>
        <w:pStyle w:val="DimBylchau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26B01">
        <w:rPr>
          <w:rFonts w:ascii="Arial" w:hAnsi="Arial" w:cs="Arial"/>
          <w:i/>
          <w:sz w:val="24"/>
          <w:szCs w:val="24"/>
          <w:shd w:val="clear" w:color="auto" w:fill="FFFFFF"/>
        </w:rPr>
        <w:t>(2 Pedr 1:16-21)</w:t>
      </w:r>
    </w:p>
    <w:p w:rsidR="00926B01" w:rsidRDefault="00926B01" w:rsidP="007C462B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</w:p>
    <w:p w:rsidR="009868FA" w:rsidRDefault="005E11BD" w:rsidP="007C462B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Mae Duw yn oleuni, mae’r Arglwydd Iesu’n oleuni ac mae Gair Duw yn oleuni. Beth am i ni ystyried arwyddocâd y neges a sicrhau ein bod ni’n byw yn y goleuni yma?</w:t>
      </w:r>
    </w:p>
    <w:p w:rsidR="005E11BD" w:rsidRPr="00274E4F" w:rsidRDefault="005E11BD" w:rsidP="007C462B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</w:p>
    <w:p w:rsidR="00FA22BB" w:rsidRDefault="00C259B3" w:rsidP="00FA22BB">
      <w:pPr>
        <w:rPr>
          <w:rFonts w:ascii="Arial" w:hAnsi="Arial" w:cs="Arial"/>
          <w:sz w:val="24"/>
          <w:szCs w:val="24"/>
        </w:rPr>
      </w:pPr>
      <w:r w:rsidRPr="003E1D3A">
        <w:rPr>
          <w:rFonts w:ascii="Arial" w:hAnsi="Arial" w:cs="Arial"/>
          <w:sz w:val="24"/>
          <w:szCs w:val="24"/>
        </w:rPr>
        <w:t>Ein Tad</w:t>
      </w:r>
      <w:r w:rsidR="00F04275" w:rsidRPr="003E1D3A">
        <w:rPr>
          <w:rFonts w:ascii="Arial" w:hAnsi="Arial" w:cs="Arial"/>
          <w:sz w:val="24"/>
          <w:szCs w:val="24"/>
        </w:rPr>
        <w:t>,</w:t>
      </w:r>
      <w:r w:rsidR="008C25D6">
        <w:rPr>
          <w:rFonts w:ascii="Arial" w:hAnsi="Arial" w:cs="Arial"/>
          <w:sz w:val="24"/>
          <w:szCs w:val="24"/>
        </w:rPr>
        <w:t xml:space="preserve"> (yn cynnwys aralleiriad o Ioan 1)</w:t>
      </w:r>
    </w:p>
    <w:p w:rsidR="005E11BD" w:rsidRPr="005E11BD" w:rsidRDefault="005E11BD" w:rsidP="005E11BD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Rydyn ni’n diolch i ti am </w:t>
      </w:r>
      <w:r w:rsidRPr="005E11BD">
        <w:rPr>
          <w:rFonts w:ascii="Arial" w:hAnsi="Arial" w:cs="Arial"/>
          <w:sz w:val="24"/>
          <w:szCs w:val="24"/>
          <w:lang w:eastAsia="en-GB"/>
        </w:rPr>
        <w:t>Y Gair oedd yn bod ar y dechrau cyntaf.</w:t>
      </w:r>
      <w:r>
        <w:rPr>
          <w:rFonts w:ascii="Arial" w:hAnsi="Arial" w:cs="Arial"/>
          <w:sz w:val="24"/>
          <w:szCs w:val="24"/>
          <w:lang w:eastAsia="en-GB"/>
        </w:rPr>
        <w:t xml:space="preserve"> Y </w:t>
      </w:r>
      <w:r w:rsidRPr="005E11BD">
        <w:rPr>
          <w:rFonts w:ascii="Arial" w:hAnsi="Arial" w:cs="Arial"/>
          <w:sz w:val="24"/>
          <w:szCs w:val="24"/>
          <w:lang w:eastAsia="en-GB"/>
        </w:rPr>
        <w:t>Gair</w:t>
      </w:r>
      <w:r>
        <w:rPr>
          <w:rFonts w:ascii="Arial" w:hAnsi="Arial" w:cs="Arial"/>
          <w:sz w:val="24"/>
          <w:szCs w:val="24"/>
          <w:lang w:eastAsia="en-GB"/>
        </w:rPr>
        <w:t xml:space="preserve"> a ddaeth</w:t>
      </w:r>
      <w:r w:rsidRPr="005E11BD">
        <w:rPr>
          <w:rFonts w:ascii="Arial" w:hAnsi="Arial" w:cs="Arial"/>
          <w:sz w:val="24"/>
          <w:szCs w:val="24"/>
          <w:lang w:eastAsia="en-GB"/>
        </w:rPr>
        <w:t xml:space="preserve"> yn berson o gig a gwaed;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daeth i fyw yn ein plith ni.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Gwelon ni ei ysblander dwyfol—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ei ysblander fel Mab unigryw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wedi dod oddi wrth y Tad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yn llawn haelioni a gwirionedd.</w:t>
      </w:r>
    </w:p>
    <w:p w:rsidR="005E11BD" w:rsidRPr="005E11BD" w:rsidRDefault="005E11BD" w:rsidP="005E11BD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 w:rsidRPr="005E11BD">
        <w:rPr>
          <w:rFonts w:ascii="Arial" w:hAnsi="Arial" w:cs="Arial"/>
          <w:sz w:val="24"/>
          <w:szCs w:val="24"/>
          <w:lang w:eastAsia="en-GB"/>
        </w:rPr>
        <w:t>Roedd y Gair gy</w:t>
      </w:r>
      <w:r>
        <w:rPr>
          <w:rFonts w:ascii="Arial" w:hAnsi="Arial" w:cs="Arial"/>
          <w:sz w:val="24"/>
          <w:szCs w:val="24"/>
          <w:lang w:eastAsia="en-GB"/>
        </w:rPr>
        <w:t xml:space="preserve">da thi </w:t>
      </w:r>
      <w:r w:rsidRPr="005E11BD">
        <w:rPr>
          <w:rFonts w:ascii="Arial" w:hAnsi="Arial" w:cs="Arial"/>
          <w:sz w:val="24"/>
          <w:szCs w:val="24"/>
          <w:lang w:eastAsia="en-GB"/>
        </w:rPr>
        <w:t>o'r dechrau cyntaf un.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Drwyddo y crëwyd popeth sy'n bod.</w:t>
      </w:r>
    </w:p>
    <w:p w:rsidR="005E11BD" w:rsidRPr="005E11BD" w:rsidRDefault="005E11BD" w:rsidP="005E11BD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 w:rsidRPr="005E11BD">
        <w:rPr>
          <w:rFonts w:ascii="Arial" w:hAnsi="Arial" w:cs="Arial"/>
          <w:sz w:val="24"/>
          <w:szCs w:val="24"/>
          <w:lang w:eastAsia="en-GB"/>
        </w:rPr>
        <w:lastRenderedPageBreak/>
        <w:t>Does dim yn bodoli ond beth greodd e.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 xml:space="preserve">Ynddo fe </w:t>
      </w:r>
      <w:r>
        <w:rPr>
          <w:rFonts w:ascii="Arial" w:hAnsi="Arial" w:cs="Arial"/>
          <w:sz w:val="24"/>
          <w:szCs w:val="24"/>
          <w:lang w:eastAsia="en-GB"/>
        </w:rPr>
        <w:t>mae</w:t>
      </w:r>
      <w:r w:rsidRPr="005E11BD">
        <w:rPr>
          <w:rFonts w:ascii="Arial" w:hAnsi="Arial" w:cs="Arial"/>
          <w:sz w:val="24"/>
          <w:szCs w:val="24"/>
          <w:lang w:eastAsia="en-GB"/>
        </w:rPr>
        <w:t xml:space="preserve"> bywyd,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a'r bywyd hwnnw'n rhoi golau i bobl.</w:t>
      </w:r>
      <w:bookmarkStart w:id="7" w:name="5"/>
      <w:bookmarkEnd w:id="7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Mae'r golau'n dal i ddisgleirio yn y tywyllwch,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a'r tywyllwch wedi methu ei ddiffodd.</w:t>
      </w:r>
    </w:p>
    <w:p w:rsidR="005E11BD" w:rsidRPr="005E11BD" w:rsidRDefault="005E11BD" w:rsidP="005E11BD">
      <w:pPr>
        <w:pStyle w:val="DimBylchau"/>
        <w:rPr>
          <w:rFonts w:ascii="Arial" w:hAnsi="Arial" w:cs="Arial"/>
          <w:sz w:val="24"/>
          <w:szCs w:val="24"/>
          <w:lang w:eastAsia="en-GB"/>
        </w:rPr>
      </w:pPr>
      <w:bookmarkStart w:id="8" w:name="6"/>
      <w:bookmarkStart w:id="9" w:name="10"/>
      <w:bookmarkEnd w:id="8"/>
      <w:bookmarkEnd w:id="9"/>
      <w:r>
        <w:rPr>
          <w:rFonts w:ascii="Arial" w:hAnsi="Arial" w:cs="Arial"/>
          <w:sz w:val="24"/>
          <w:szCs w:val="24"/>
          <w:lang w:eastAsia="en-GB"/>
        </w:rPr>
        <w:t xml:space="preserve">Er i’r </w:t>
      </w:r>
      <w:r w:rsidRPr="005E11BD">
        <w:rPr>
          <w:rFonts w:ascii="Arial" w:hAnsi="Arial" w:cs="Arial"/>
          <w:sz w:val="24"/>
          <w:szCs w:val="24"/>
          <w:lang w:eastAsia="en-GB"/>
        </w:rPr>
        <w:t xml:space="preserve">Gair </w:t>
      </w:r>
      <w:r>
        <w:rPr>
          <w:rFonts w:ascii="Arial" w:hAnsi="Arial" w:cs="Arial"/>
          <w:sz w:val="24"/>
          <w:szCs w:val="24"/>
          <w:lang w:eastAsia="en-GB"/>
        </w:rPr>
        <w:t xml:space="preserve">ddod i’r </w:t>
      </w:r>
      <w:r w:rsidRPr="005E11BD">
        <w:rPr>
          <w:rFonts w:ascii="Arial" w:hAnsi="Arial" w:cs="Arial"/>
          <w:sz w:val="24"/>
          <w:szCs w:val="24"/>
          <w:lang w:eastAsia="en-GB"/>
        </w:rPr>
        <w:t>byd,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wnaeth pobl y byd mo'i nabod.</w:t>
      </w:r>
      <w:bookmarkStart w:id="10" w:name="11"/>
      <w:bookmarkEnd w:id="10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Daeth i'w wlad ei hun,</w:t>
      </w:r>
    </w:p>
    <w:p w:rsidR="005E11BD" w:rsidRPr="005E11BD" w:rsidRDefault="005E11BD" w:rsidP="005E11BD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 w:rsidRPr="005E11BD">
        <w:rPr>
          <w:rFonts w:ascii="Arial" w:hAnsi="Arial" w:cs="Arial"/>
          <w:sz w:val="24"/>
          <w:szCs w:val="24"/>
          <w:lang w:eastAsia="en-GB"/>
        </w:rPr>
        <w:t>a chael ei wrthod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gan ei bobl ei hun.</w:t>
      </w:r>
      <w:bookmarkStart w:id="11" w:name="12"/>
      <w:bookmarkEnd w:id="11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Ond cafodd pawb wnaeth ei dderbyn,</w:t>
      </w:r>
    </w:p>
    <w:p w:rsidR="005E11BD" w:rsidRDefault="005E11BD" w:rsidP="005E11BD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 w:rsidRPr="005E11BD">
        <w:rPr>
          <w:rFonts w:ascii="Arial" w:hAnsi="Arial" w:cs="Arial"/>
          <w:sz w:val="24"/>
          <w:szCs w:val="24"/>
          <w:lang w:eastAsia="en-GB"/>
        </w:rPr>
        <w:t>(sef y rhai sy'n credu ynddo)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11BD">
        <w:rPr>
          <w:rFonts w:ascii="Arial" w:hAnsi="Arial" w:cs="Arial"/>
          <w:sz w:val="24"/>
          <w:szCs w:val="24"/>
          <w:lang w:eastAsia="en-GB"/>
        </w:rPr>
        <w:t>hawl i ddod yn blant Duw.</w:t>
      </w:r>
      <w:bookmarkStart w:id="12" w:name="13"/>
      <w:bookmarkStart w:id="13" w:name="14"/>
      <w:bookmarkEnd w:id="12"/>
      <w:bookmarkEnd w:id="13"/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5E11BD" w:rsidRPr="005E11BD" w:rsidRDefault="00885062" w:rsidP="005E11BD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Diolch ein tad am y gobaith rhyfeddol sydd i bob un sy’n credu yn dy fab, y gobaith o ddaear newydd a nefoedd newydd. Y gobaith o fyd heb alar, na phoen. Byd na fydd byth yn dywyll na gofidus. Diolch am dy oleuni ac am dy ysblander sy’n disgleirio drwy dy fab, er mwyn i ni gael cyfle i ddod i lawn berthynas gyda thi drwy gredu ynddo.</w:t>
      </w:r>
    </w:p>
    <w:p w:rsidR="00867C87" w:rsidRPr="005E11BD" w:rsidRDefault="00867C87" w:rsidP="005E11BD">
      <w:pPr>
        <w:pStyle w:val="DimBylchau"/>
        <w:rPr>
          <w:rFonts w:ascii="Arial" w:hAnsi="Arial" w:cs="Arial"/>
          <w:sz w:val="24"/>
          <w:szCs w:val="24"/>
        </w:rPr>
      </w:pPr>
    </w:p>
    <w:p w:rsidR="007F1B68" w:rsidRPr="005E11BD" w:rsidRDefault="00C259B3" w:rsidP="005E11BD">
      <w:pPr>
        <w:pStyle w:val="DimBylchau"/>
        <w:rPr>
          <w:rFonts w:ascii="Arial" w:hAnsi="Arial" w:cs="Arial"/>
          <w:sz w:val="24"/>
          <w:szCs w:val="24"/>
        </w:rPr>
      </w:pPr>
      <w:bookmarkStart w:id="14" w:name="24"/>
      <w:bookmarkEnd w:id="14"/>
      <w:r w:rsidRPr="005E11BD">
        <w:rPr>
          <w:rFonts w:ascii="Arial" w:hAnsi="Arial" w:cs="Arial"/>
          <w:sz w:val="24"/>
          <w:szCs w:val="24"/>
        </w:rPr>
        <w:t>Amen.</w:t>
      </w:r>
      <w:bookmarkStart w:id="15" w:name="cysill"/>
      <w:bookmarkEnd w:id="15"/>
    </w:p>
    <w:sectPr w:rsidR="007F1B68" w:rsidRPr="005E11B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60" w:rsidRDefault="00604560" w:rsidP="00FF61FB">
      <w:pPr>
        <w:spacing w:after="0" w:line="240" w:lineRule="auto"/>
      </w:pPr>
      <w:r>
        <w:separator/>
      </w:r>
    </w:p>
  </w:endnote>
  <w:endnote w:type="continuationSeparator" w:id="0">
    <w:p w:rsidR="00604560" w:rsidRDefault="00604560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60" w:rsidRDefault="00604560" w:rsidP="00FF61FB">
      <w:pPr>
        <w:spacing w:after="0" w:line="240" w:lineRule="auto"/>
      </w:pPr>
      <w:r>
        <w:separator/>
      </w:r>
    </w:p>
  </w:footnote>
  <w:footnote w:type="continuationSeparator" w:id="0">
    <w:p w:rsidR="00604560" w:rsidRDefault="00604560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D37"/>
    <w:multiLevelType w:val="hybridMultilevel"/>
    <w:tmpl w:val="7F56A9C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E6DF0"/>
    <w:multiLevelType w:val="hybridMultilevel"/>
    <w:tmpl w:val="9ADA1E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26B7"/>
    <w:multiLevelType w:val="hybridMultilevel"/>
    <w:tmpl w:val="CD26B46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1560D"/>
    <w:rsid w:val="00016D4C"/>
    <w:rsid w:val="00017F11"/>
    <w:rsid w:val="00021AAD"/>
    <w:rsid w:val="000355B6"/>
    <w:rsid w:val="000621EC"/>
    <w:rsid w:val="00070E30"/>
    <w:rsid w:val="000742A7"/>
    <w:rsid w:val="00091E07"/>
    <w:rsid w:val="0009498A"/>
    <w:rsid w:val="0009645F"/>
    <w:rsid w:val="000C418A"/>
    <w:rsid w:val="000D1D44"/>
    <w:rsid w:val="000D7ADA"/>
    <w:rsid w:val="0010329B"/>
    <w:rsid w:val="001037C6"/>
    <w:rsid w:val="001104CB"/>
    <w:rsid w:val="00130F44"/>
    <w:rsid w:val="001322DE"/>
    <w:rsid w:val="0013677C"/>
    <w:rsid w:val="00137B55"/>
    <w:rsid w:val="00141C7B"/>
    <w:rsid w:val="0016733E"/>
    <w:rsid w:val="001C39F3"/>
    <w:rsid w:val="001E04C9"/>
    <w:rsid w:val="001F202B"/>
    <w:rsid w:val="00200D30"/>
    <w:rsid w:val="00204EAF"/>
    <w:rsid w:val="00210D1C"/>
    <w:rsid w:val="00211B3E"/>
    <w:rsid w:val="00216CAD"/>
    <w:rsid w:val="00241084"/>
    <w:rsid w:val="0024682F"/>
    <w:rsid w:val="00252D61"/>
    <w:rsid w:val="0025661D"/>
    <w:rsid w:val="00266E8B"/>
    <w:rsid w:val="00274E4F"/>
    <w:rsid w:val="002901C4"/>
    <w:rsid w:val="00292065"/>
    <w:rsid w:val="002B2534"/>
    <w:rsid w:val="002C08FC"/>
    <w:rsid w:val="002E1931"/>
    <w:rsid w:val="002F4917"/>
    <w:rsid w:val="003159CB"/>
    <w:rsid w:val="00317E8E"/>
    <w:rsid w:val="00320DE5"/>
    <w:rsid w:val="00325A96"/>
    <w:rsid w:val="00337C3E"/>
    <w:rsid w:val="00345B26"/>
    <w:rsid w:val="0037511E"/>
    <w:rsid w:val="00395474"/>
    <w:rsid w:val="003A4146"/>
    <w:rsid w:val="003B05ED"/>
    <w:rsid w:val="003E1D3A"/>
    <w:rsid w:val="003E6044"/>
    <w:rsid w:val="003F0B69"/>
    <w:rsid w:val="003F17B7"/>
    <w:rsid w:val="003F1D82"/>
    <w:rsid w:val="0041133B"/>
    <w:rsid w:val="00421EB3"/>
    <w:rsid w:val="004247FB"/>
    <w:rsid w:val="004254E3"/>
    <w:rsid w:val="00425A6D"/>
    <w:rsid w:val="00445E65"/>
    <w:rsid w:val="00453472"/>
    <w:rsid w:val="00455157"/>
    <w:rsid w:val="00456091"/>
    <w:rsid w:val="00486B13"/>
    <w:rsid w:val="004B789D"/>
    <w:rsid w:val="004C5EB2"/>
    <w:rsid w:val="004D4AA1"/>
    <w:rsid w:val="004D58C7"/>
    <w:rsid w:val="004D6698"/>
    <w:rsid w:val="004E0BE8"/>
    <w:rsid w:val="004E371B"/>
    <w:rsid w:val="004F411F"/>
    <w:rsid w:val="00506C46"/>
    <w:rsid w:val="00516ABD"/>
    <w:rsid w:val="00553F3C"/>
    <w:rsid w:val="00570EE6"/>
    <w:rsid w:val="00590828"/>
    <w:rsid w:val="005A02C3"/>
    <w:rsid w:val="005B32EB"/>
    <w:rsid w:val="005B799C"/>
    <w:rsid w:val="005D3F1B"/>
    <w:rsid w:val="005E11BD"/>
    <w:rsid w:val="005F6D94"/>
    <w:rsid w:val="00604560"/>
    <w:rsid w:val="00623A01"/>
    <w:rsid w:val="00630076"/>
    <w:rsid w:val="006411F7"/>
    <w:rsid w:val="00645842"/>
    <w:rsid w:val="00665531"/>
    <w:rsid w:val="0067451E"/>
    <w:rsid w:val="00677C80"/>
    <w:rsid w:val="00681F58"/>
    <w:rsid w:val="0069042F"/>
    <w:rsid w:val="006918DC"/>
    <w:rsid w:val="006A69A2"/>
    <w:rsid w:val="006A7CDB"/>
    <w:rsid w:val="006B1CE2"/>
    <w:rsid w:val="006B64E5"/>
    <w:rsid w:val="006C2192"/>
    <w:rsid w:val="006C2978"/>
    <w:rsid w:val="006D6E77"/>
    <w:rsid w:val="0071294B"/>
    <w:rsid w:val="00733770"/>
    <w:rsid w:val="007661D7"/>
    <w:rsid w:val="007706D4"/>
    <w:rsid w:val="00773FF5"/>
    <w:rsid w:val="00776063"/>
    <w:rsid w:val="007918FA"/>
    <w:rsid w:val="00793894"/>
    <w:rsid w:val="00793E6F"/>
    <w:rsid w:val="007A2209"/>
    <w:rsid w:val="007A64B1"/>
    <w:rsid w:val="007B3E71"/>
    <w:rsid w:val="007C462B"/>
    <w:rsid w:val="007D0A60"/>
    <w:rsid w:val="007F023E"/>
    <w:rsid w:val="007F1B68"/>
    <w:rsid w:val="007F43C9"/>
    <w:rsid w:val="00801882"/>
    <w:rsid w:val="00856302"/>
    <w:rsid w:val="008607C2"/>
    <w:rsid w:val="00867C87"/>
    <w:rsid w:val="00870563"/>
    <w:rsid w:val="0087462E"/>
    <w:rsid w:val="00885062"/>
    <w:rsid w:val="008A4978"/>
    <w:rsid w:val="008B0F13"/>
    <w:rsid w:val="008B5B59"/>
    <w:rsid w:val="008C25D6"/>
    <w:rsid w:val="008E2DA0"/>
    <w:rsid w:val="008F52CD"/>
    <w:rsid w:val="00903673"/>
    <w:rsid w:val="00911064"/>
    <w:rsid w:val="00920E13"/>
    <w:rsid w:val="0092454D"/>
    <w:rsid w:val="00926B01"/>
    <w:rsid w:val="00934F3E"/>
    <w:rsid w:val="0096514A"/>
    <w:rsid w:val="00984E83"/>
    <w:rsid w:val="009868FA"/>
    <w:rsid w:val="009922C0"/>
    <w:rsid w:val="009948BB"/>
    <w:rsid w:val="009A3DF6"/>
    <w:rsid w:val="009B7083"/>
    <w:rsid w:val="009C3857"/>
    <w:rsid w:val="009D4D43"/>
    <w:rsid w:val="009F022B"/>
    <w:rsid w:val="009F1992"/>
    <w:rsid w:val="00A06848"/>
    <w:rsid w:val="00A073AF"/>
    <w:rsid w:val="00A25328"/>
    <w:rsid w:val="00A3097F"/>
    <w:rsid w:val="00A3759F"/>
    <w:rsid w:val="00A432A7"/>
    <w:rsid w:val="00A607F3"/>
    <w:rsid w:val="00A6480B"/>
    <w:rsid w:val="00A826C2"/>
    <w:rsid w:val="00A96F88"/>
    <w:rsid w:val="00AA2234"/>
    <w:rsid w:val="00AA4D79"/>
    <w:rsid w:val="00AC51D7"/>
    <w:rsid w:val="00AD6373"/>
    <w:rsid w:val="00AE055A"/>
    <w:rsid w:val="00AF4D67"/>
    <w:rsid w:val="00B046FC"/>
    <w:rsid w:val="00B07831"/>
    <w:rsid w:val="00B170CE"/>
    <w:rsid w:val="00B31335"/>
    <w:rsid w:val="00B34F89"/>
    <w:rsid w:val="00B5585B"/>
    <w:rsid w:val="00B638D7"/>
    <w:rsid w:val="00B654BA"/>
    <w:rsid w:val="00B66073"/>
    <w:rsid w:val="00B72013"/>
    <w:rsid w:val="00B919A2"/>
    <w:rsid w:val="00BA03D2"/>
    <w:rsid w:val="00BA3905"/>
    <w:rsid w:val="00BB6015"/>
    <w:rsid w:val="00BC0424"/>
    <w:rsid w:val="00BC7084"/>
    <w:rsid w:val="00BD4FC0"/>
    <w:rsid w:val="00BF6290"/>
    <w:rsid w:val="00BF7C6D"/>
    <w:rsid w:val="00C259B3"/>
    <w:rsid w:val="00C27CAA"/>
    <w:rsid w:val="00C41483"/>
    <w:rsid w:val="00C44E31"/>
    <w:rsid w:val="00C60D78"/>
    <w:rsid w:val="00C74C49"/>
    <w:rsid w:val="00C77949"/>
    <w:rsid w:val="00C908B2"/>
    <w:rsid w:val="00C9137C"/>
    <w:rsid w:val="00CB7593"/>
    <w:rsid w:val="00CC68FB"/>
    <w:rsid w:val="00CD3FFF"/>
    <w:rsid w:val="00CE7E2C"/>
    <w:rsid w:val="00D0152F"/>
    <w:rsid w:val="00D12D93"/>
    <w:rsid w:val="00D306A1"/>
    <w:rsid w:val="00D30C97"/>
    <w:rsid w:val="00D356E5"/>
    <w:rsid w:val="00D367A4"/>
    <w:rsid w:val="00D52FF1"/>
    <w:rsid w:val="00D632F3"/>
    <w:rsid w:val="00D72FBB"/>
    <w:rsid w:val="00D87BDC"/>
    <w:rsid w:val="00DA3499"/>
    <w:rsid w:val="00DA43E9"/>
    <w:rsid w:val="00DA62B8"/>
    <w:rsid w:val="00DC0707"/>
    <w:rsid w:val="00DE67CB"/>
    <w:rsid w:val="00DE6897"/>
    <w:rsid w:val="00E47109"/>
    <w:rsid w:val="00E63413"/>
    <w:rsid w:val="00E65095"/>
    <w:rsid w:val="00E905C1"/>
    <w:rsid w:val="00EA0FF8"/>
    <w:rsid w:val="00EC0F39"/>
    <w:rsid w:val="00EC56E3"/>
    <w:rsid w:val="00ED1F0E"/>
    <w:rsid w:val="00EF26E5"/>
    <w:rsid w:val="00F04275"/>
    <w:rsid w:val="00F11590"/>
    <w:rsid w:val="00F15541"/>
    <w:rsid w:val="00F278CE"/>
    <w:rsid w:val="00F41D6F"/>
    <w:rsid w:val="00F42BB2"/>
    <w:rsid w:val="00FA123A"/>
    <w:rsid w:val="00FA22BB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2819B9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Pennawd3">
    <w:name w:val="heading 3"/>
    <w:basedOn w:val="Normal"/>
    <w:link w:val="Pennawd3Nod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ParagraffRhestr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ddolen">
    <w:name w:val="Hyperlink"/>
    <w:basedOn w:val="FfontParagraffDdiofyn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FfontParagraffDdiofyn"/>
    <w:rsid w:val="00D306A1"/>
  </w:style>
  <w:style w:type="character" w:customStyle="1" w:styleId="v431238">
    <w:name w:val="v43_12_38"/>
    <w:basedOn w:val="FfontParagraffDdiofyn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FfontParagraffDdiofyn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FfontParagraffDdiofyn"/>
    <w:rsid w:val="00D306A1"/>
  </w:style>
  <w:style w:type="character" w:customStyle="1" w:styleId="v431240">
    <w:name w:val="v43_12_40"/>
    <w:basedOn w:val="FfontParagraffDdiofyn"/>
    <w:rsid w:val="00D306A1"/>
  </w:style>
  <w:style w:type="character" w:customStyle="1" w:styleId="v431241">
    <w:name w:val="v43_12_41"/>
    <w:basedOn w:val="FfontParagraffDdiofyn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FfontParagraffDdiofyn"/>
    <w:rsid w:val="00D87BDC"/>
  </w:style>
  <w:style w:type="character" w:customStyle="1" w:styleId="Pennawd3Nod">
    <w:name w:val="Pennawd 3 Nod"/>
    <w:basedOn w:val="FfontParagraffDdiofyn"/>
    <w:link w:val="Pennawd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FfontParagraffDdiofyn"/>
    <w:rsid w:val="00D87BDC"/>
  </w:style>
  <w:style w:type="character" w:customStyle="1" w:styleId="v43146">
    <w:name w:val="v43_14_6"/>
    <w:basedOn w:val="FfontParagraffDdiofyn"/>
    <w:rsid w:val="007A64B1"/>
  </w:style>
  <w:style w:type="character" w:customStyle="1" w:styleId="v43147">
    <w:name w:val="v43_14_7"/>
    <w:basedOn w:val="FfontParagraffDdiofyn"/>
    <w:rsid w:val="007A64B1"/>
  </w:style>
  <w:style w:type="character" w:customStyle="1" w:styleId="v43148">
    <w:name w:val="v43_14_8"/>
    <w:basedOn w:val="FfontParagraffDdiofyn"/>
    <w:rsid w:val="007A64B1"/>
  </w:style>
  <w:style w:type="character" w:customStyle="1" w:styleId="v43149">
    <w:name w:val="v43_14_9"/>
    <w:basedOn w:val="FfontParagraffDdiofyn"/>
    <w:rsid w:val="007A64B1"/>
  </w:style>
  <w:style w:type="character" w:customStyle="1" w:styleId="v431410">
    <w:name w:val="v43_14_10"/>
    <w:basedOn w:val="FfontParagraffDdiofyn"/>
    <w:rsid w:val="007A64B1"/>
  </w:style>
  <w:style w:type="character" w:customStyle="1" w:styleId="v431411">
    <w:name w:val="v43_14_11"/>
    <w:basedOn w:val="FfontParagraffDdiofyn"/>
    <w:rsid w:val="007A64B1"/>
  </w:style>
  <w:style w:type="character" w:customStyle="1" w:styleId="v431412">
    <w:name w:val="v43_14_12"/>
    <w:basedOn w:val="FfontParagraffDdiofyn"/>
    <w:rsid w:val="007A64B1"/>
  </w:style>
  <w:style w:type="character" w:customStyle="1" w:styleId="v431413">
    <w:name w:val="v43_14_13"/>
    <w:basedOn w:val="FfontParagraffDdiofyn"/>
    <w:rsid w:val="007A64B1"/>
  </w:style>
  <w:style w:type="character" w:customStyle="1" w:styleId="v431414">
    <w:name w:val="v43_14_14"/>
    <w:basedOn w:val="FfontParagraffDdiofyn"/>
    <w:rsid w:val="007A64B1"/>
  </w:style>
  <w:style w:type="character" w:customStyle="1" w:styleId="v43171">
    <w:name w:val="v43_17_1"/>
    <w:basedOn w:val="FfontParagraffDdiofyn"/>
    <w:rsid w:val="00C41483"/>
  </w:style>
  <w:style w:type="character" w:customStyle="1" w:styleId="v43172">
    <w:name w:val="v43_17_2"/>
    <w:basedOn w:val="FfontParagraffDdiofyn"/>
    <w:rsid w:val="00C41483"/>
  </w:style>
  <w:style w:type="character" w:customStyle="1" w:styleId="v43173">
    <w:name w:val="v43_17_3"/>
    <w:basedOn w:val="FfontParagraffDdiofyn"/>
    <w:rsid w:val="00C41483"/>
  </w:style>
  <w:style w:type="character" w:customStyle="1" w:styleId="v43174">
    <w:name w:val="v43_17_4"/>
    <w:basedOn w:val="FfontParagraffDdiofyn"/>
    <w:rsid w:val="00C41483"/>
  </w:style>
  <w:style w:type="character" w:customStyle="1" w:styleId="v43175">
    <w:name w:val="v43_17_5"/>
    <w:basedOn w:val="FfontParagraffDdiofyn"/>
    <w:rsid w:val="00C41483"/>
  </w:style>
  <w:style w:type="character" w:styleId="Pwyslais">
    <w:name w:val="Emphasis"/>
    <w:basedOn w:val="FfontParagraffDdiofyn"/>
    <w:uiPriority w:val="20"/>
    <w:qFormat/>
    <w:rsid w:val="003E1D3A"/>
    <w:rPr>
      <w:i/>
      <w:iCs/>
    </w:rPr>
  </w:style>
  <w:style w:type="paragraph" w:customStyle="1" w:styleId="beibl0qr">
    <w:name w:val="beibl0qr"/>
    <w:basedOn w:val="Normal"/>
    <w:rsid w:val="003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56FF-22BF-4696-A65E-456AFB9B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Arfon Jones</cp:lastModifiedBy>
  <cp:revision>11</cp:revision>
  <dcterms:created xsi:type="dcterms:W3CDTF">2017-12-19T21:46:00Z</dcterms:created>
  <dcterms:modified xsi:type="dcterms:W3CDTF">2017-12-27T09:12:00Z</dcterms:modified>
</cp:coreProperties>
</file>